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3F60F" w14:textId="418AED07" w:rsidR="00EC7EB8" w:rsidRDefault="00EC7EB8" w:rsidP="00EC7EB8">
      <w:pPr>
        <w:jc w:val="right"/>
        <w:rPr>
          <w:bCs/>
        </w:rPr>
      </w:pPr>
      <w:bookmarkStart w:id="0" w:name="_GoBack"/>
      <w:bookmarkEnd w:id="0"/>
    </w:p>
    <w:p w14:paraId="1F936D40" w14:textId="77777777" w:rsidR="00EC7EB8" w:rsidRPr="00A43B54" w:rsidRDefault="00EC7EB8" w:rsidP="00EC7EB8">
      <w:pPr>
        <w:jc w:val="right"/>
        <w:rPr>
          <w:bCs/>
        </w:rPr>
      </w:pPr>
    </w:p>
    <w:p w14:paraId="75D2F4E2" w14:textId="77777777" w:rsidR="00EC7EB8" w:rsidRPr="00A43B54" w:rsidRDefault="00EC7EB8" w:rsidP="00EC7EB8">
      <w:pPr>
        <w:spacing w:line="480" w:lineRule="auto"/>
        <w:jc w:val="center"/>
        <w:rPr>
          <w:b/>
          <w:color w:val="000000" w:themeColor="text1"/>
          <w:sz w:val="28"/>
          <w:szCs w:val="28"/>
        </w:rPr>
      </w:pPr>
      <w:proofErr w:type="spellStart"/>
      <w:r w:rsidRPr="00A43B54">
        <w:rPr>
          <w:b/>
          <w:color w:val="000000" w:themeColor="text1"/>
          <w:sz w:val="28"/>
          <w:szCs w:val="28"/>
          <w:bdr w:val="none" w:sz="0" w:space="0" w:color="auto" w:frame="1"/>
          <w:shd w:val="clear" w:color="auto" w:fill="FFFFFF"/>
        </w:rPr>
        <w:t>Burnback</w:t>
      </w:r>
      <w:proofErr w:type="spellEnd"/>
      <w:r w:rsidRPr="00A43B54">
        <w:rPr>
          <w:b/>
          <w:color w:val="000000" w:themeColor="text1"/>
          <w:sz w:val="28"/>
          <w:szCs w:val="28"/>
          <w:bdr w:val="none" w:sz="0" w:space="0" w:color="auto" w:frame="1"/>
          <w:shd w:val="clear" w:color="auto" w:fill="FFFFFF"/>
        </w:rPr>
        <w:t>: The Role of Pulse Duration and Pulse Energy on Fiber Tip </w:t>
      </w:r>
      <w:r w:rsidRPr="00A43B54">
        <w:rPr>
          <w:b/>
          <w:color w:val="000000" w:themeColor="text1"/>
          <w:sz w:val="28"/>
          <w:szCs w:val="28"/>
          <w:shd w:val="clear" w:color="auto" w:fill="FFFFFF"/>
        </w:rPr>
        <w:t>Degradation During High-Power Laser Lithotripsy</w:t>
      </w:r>
    </w:p>
    <w:p w14:paraId="39096AA1" w14:textId="77777777" w:rsidR="00EC7EB8" w:rsidRPr="00A43B54" w:rsidRDefault="00EC7EB8" w:rsidP="00EC7EB8">
      <w:pPr>
        <w:autoSpaceDE w:val="0"/>
        <w:autoSpaceDN w:val="0"/>
        <w:adjustRightInd w:val="0"/>
        <w:spacing w:after="240"/>
        <w:jc w:val="center"/>
        <w:outlineLvl w:val="0"/>
        <w:rPr>
          <w:bCs/>
          <w:sz w:val="20"/>
          <w:szCs w:val="20"/>
        </w:rPr>
      </w:pPr>
      <w:r w:rsidRPr="00A43B54">
        <w:rPr>
          <w:b/>
          <w:sz w:val="20"/>
          <w:szCs w:val="20"/>
          <w:u w:val="single"/>
        </w:rPr>
        <w:t>Brandon A. Levin</w:t>
      </w:r>
      <w:r w:rsidRPr="00A43B54">
        <w:rPr>
          <w:b/>
          <w:sz w:val="20"/>
          <w:szCs w:val="20"/>
          <w:u w:val="single"/>
          <w:vertAlign w:val="superscript"/>
        </w:rPr>
        <w:t>1</w:t>
      </w:r>
      <w:r w:rsidRPr="00A43B54">
        <w:rPr>
          <w:bCs/>
          <w:sz w:val="20"/>
          <w:szCs w:val="20"/>
        </w:rPr>
        <w:t>, Ali H. Aldoukhi</w:t>
      </w:r>
      <w:r w:rsidRPr="00A43B54">
        <w:rPr>
          <w:bCs/>
          <w:sz w:val="20"/>
          <w:szCs w:val="20"/>
          <w:vertAlign w:val="superscript"/>
        </w:rPr>
        <w:t>2</w:t>
      </w:r>
      <w:r w:rsidRPr="00A43B54">
        <w:rPr>
          <w:bCs/>
          <w:sz w:val="20"/>
          <w:szCs w:val="20"/>
        </w:rPr>
        <w:t>, Kristian M. Black</w:t>
      </w:r>
      <w:r w:rsidRPr="00A43B54">
        <w:rPr>
          <w:bCs/>
          <w:sz w:val="20"/>
          <w:szCs w:val="20"/>
          <w:vertAlign w:val="superscript"/>
        </w:rPr>
        <w:t>2</w:t>
      </w:r>
      <w:r w:rsidRPr="00A43B54">
        <w:rPr>
          <w:bCs/>
          <w:sz w:val="20"/>
          <w:szCs w:val="20"/>
        </w:rPr>
        <w:t>, Timothy L. Hall</w:t>
      </w:r>
      <w:r w:rsidRPr="00A43B54">
        <w:rPr>
          <w:bCs/>
          <w:sz w:val="20"/>
          <w:szCs w:val="20"/>
          <w:vertAlign w:val="superscript"/>
        </w:rPr>
        <w:t>3</w:t>
      </w:r>
      <w:r w:rsidRPr="00A43B54">
        <w:rPr>
          <w:bCs/>
          <w:sz w:val="20"/>
          <w:szCs w:val="20"/>
        </w:rPr>
        <w:t xml:space="preserve">, </w:t>
      </w:r>
    </w:p>
    <w:p w14:paraId="394C64F3" w14:textId="77777777" w:rsidR="00EC7EB8" w:rsidRDefault="00EC7EB8" w:rsidP="00EC7EB8">
      <w:pPr>
        <w:autoSpaceDE w:val="0"/>
        <w:autoSpaceDN w:val="0"/>
        <w:adjustRightInd w:val="0"/>
        <w:spacing w:after="240"/>
        <w:jc w:val="center"/>
        <w:outlineLvl w:val="0"/>
        <w:rPr>
          <w:bCs/>
          <w:sz w:val="20"/>
          <w:szCs w:val="20"/>
          <w:vertAlign w:val="superscript"/>
        </w:rPr>
      </w:pPr>
      <w:r w:rsidRPr="00A43B54">
        <w:rPr>
          <w:bCs/>
          <w:sz w:val="20"/>
          <w:szCs w:val="20"/>
        </w:rPr>
        <w:t>William W. Roberts</w:t>
      </w:r>
      <w:r w:rsidRPr="00A43B54">
        <w:rPr>
          <w:bCs/>
          <w:sz w:val="20"/>
          <w:szCs w:val="20"/>
          <w:vertAlign w:val="superscript"/>
        </w:rPr>
        <w:t>2,3</w:t>
      </w:r>
      <w:r w:rsidRPr="00A43B54">
        <w:rPr>
          <w:bCs/>
          <w:sz w:val="20"/>
          <w:szCs w:val="20"/>
        </w:rPr>
        <w:t>, Khurshid R. Ghani</w:t>
      </w:r>
      <w:r w:rsidRPr="00A43B54">
        <w:rPr>
          <w:bCs/>
          <w:sz w:val="20"/>
          <w:szCs w:val="20"/>
          <w:vertAlign w:val="superscript"/>
        </w:rPr>
        <w:t>2</w:t>
      </w:r>
    </w:p>
    <w:p w14:paraId="42C99C8A" w14:textId="77777777" w:rsidR="00EC7EB8" w:rsidRPr="00A43B54" w:rsidRDefault="00EC7EB8" w:rsidP="00EC7EB8">
      <w:pPr>
        <w:autoSpaceDE w:val="0"/>
        <w:autoSpaceDN w:val="0"/>
        <w:adjustRightInd w:val="0"/>
        <w:spacing w:line="480" w:lineRule="auto"/>
        <w:jc w:val="center"/>
        <w:outlineLvl w:val="0"/>
        <w:rPr>
          <w:bCs/>
          <w:sz w:val="20"/>
          <w:szCs w:val="20"/>
        </w:rPr>
      </w:pPr>
      <w:r w:rsidRPr="00A43B54">
        <w:rPr>
          <w:bCs/>
          <w:sz w:val="20"/>
          <w:szCs w:val="20"/>
          <w:vertAlign w:val="superscript"/>
        </w:rPr>
        <w:t>1</w:t>
      </w:r>
      <w:r w:rsidRPr="00A43B54">
        <w:rPr>
          <w:bCs/>
          <w:sz w:val="20"/>
          <w:szCs w:val="20"/>
        </w:rPr>
        <w:t>University of Cincinnati College of Medicine, Cincinnati, USA.</w:t>
      </w:r>
    </w:p>
    <w:p w14:paraId="4B8720F1" w14:textId="77777777" w:rsidR="00EC7EB8" w:rsidRPr="00A43B54" w:rsidRDefault="00EC7EB8" w:rsidP="00EC7EB8">
      <w:pPr>
        <w:autoSpaceDE w:val="0"/>
        <w:autoSpaceDN w:val="0"/>
        <w:adjustRightInd w:val="0"/>
        <w:spacing w:line="480" w:lineRule="auto"/>
        <w:jc w:val="center"/>
        <w:outlineLvl w:val="0"/>
        <w:rPr>
          <w:bCs/>
          <w:sz w:val="20"/>
          <w:szCs w:val="20"/>
        </w:rPr>
      </w:pPr>
      <w:r w:rsidRPr="00A43B54">
        <w:rPr>
          <w:bCs/>
          <w:sz w:val="20"/>
          <w:szCs w:val="20"/>
          <w:vertAlign w:val="superscript"/>
        </w:rPr>
        <w:t>2</w:t>
      </w:r>
      <w:r w:rsidRPr="00A43B54">
        <w:rPr>
          <w:bCs/>
          <w:sz w:val="20"/>
          <w:szCs w:val="20"/>
        </w:rPr>
        <w:t>Department of Urology, University of Michigan, Ann Arbor, USA.</w:t>
      </w:r>
    </w:p>
    <w:p w14:paraId="1A0789FB" w14:textId="77777777" w:rsidR="00EC7EB8" w:rsidRPr="00A43B54" w:rsidRDefault="00EC7EB8" w:rsidP="00EC7EB8">
      <w:pPr>
        <w:autoSpaceDE w:val="0"/>
        <w:autoSpaceDN w:val="0"/>
        <w:adjustRightInd w:val="0"/>
        <w:spacing w:line="480" w:lineRule="auto"/>
        <w:jc w:val="center"/>
        <w:outlineLvl w:val="0"/>
        <w:rPr>
          <w:bCs/>
          <w:sz w:val="20"/>
          <w:szCs w:val="20"/>
        </w:rPr>
      </w:pPr>
      <w:r w:rsidRPr="00A43B54">
        <w:rPr>
          <w:bCs/>
          <w:sz w:val="20"/>
          <w:szCs w:val="20"/>
          <w:vertAlign w:val="superscript"/>
        </w:rPr>
        <w:t>3</w:t>
      </w:r>
      <w:r w:rsidRPr="00A43B54">
        <w:rPr>
          <w:bCs/>
          <w:sz w:val="20"/>
          <w:szCs w:val="20"/>
        </w:rPr>
        <w:t>Department of Biomedical Engineering, University of Michigan, Ann Arbor, USA.</w:t>
      </w:r>
    </w:p>
    <w:p w14:paraId="2E452027" w14:textId="77777777" w:rsidR="00EC7EB8" w:rsidRPr="00A43B54" w:rsidRDefault="00EC7EB8" w:rsidP="00EC7EB8">
      <w:pPr>
        <w:autoSpaceDE w:val="0"/>
        <w:autoSpaceDN w:val="0"/>
        <w:adjustRightInd w:val="0"/>
        <w:spacing w:after="240"/>
        <w:jc w:val="center"/>
        <w:outlineLvl w:val="0"/>
        <w:rPr>
          <w:bCs/>
          <w:sz w:val="15"/>
          <w:szCs w:val="15"/>
        </w:rPr>
      </w:pPr>
    </w:p>
    <w:p w14:paraId="2CEF33F6" w14:textId="77777777" w:rsidR="00EC7EB8" w:rsidRPr="00A43B54" w:rsidRDefault="00EC7EB8" w:rsidP="00EC7EB8">
      <w:pPr>
        <w:autoSpaceDE w:val="0"/>
        <w:autoSpaceDN w:val="0"/>
        <w:adjustRightInd w:val="0"/>
        <w:jc w:val="center"/>
        <w:rPr>
          <w:bCs/>
          <w:sz w:val="20"/>
          <w:szCs w:val="20"/>
        </w:rPr>
      </w:pPr>
    </w:p>
    <w:p w14:paraId="6FA93C41" w14:textId="2F406151" w:rsidR="00EC7EB8" w:rsidRPr="005244D2" w:rsidRDefault="00EC7EB8" w:rsidP="00EC7EB8">
      <w:pPr>
        <w:autoSpaceDE w:val="0"/>
        <w:autoSpaceDN w:val="0"/>
        <w:adjustRightInd w:val="0"/>
        <w:spacing w:after="120"/>
        <w:contextualSpacing/>
        <w:jc w:val="both"/>
        <w:rPr>
          <w:bCs/>
          <w:color w:val="000000"/>
        </w:rPr>
      </w:pPr>
      <w:r>
        <w:rPr>
          <w:b/>
          <w:bCs/>
          <w:color w:val="000000"/>
        </w:rPr>
        <w:t>Objective:</w:t>
      </w:r>
      <w:r w:rsidRPr="005244D2">
        <w:rPr>
          <w:b/>
          <w:bCs/>
          <w:color w:val="000000"/>
        </w:rPr>
        <w:t xml:space="preserve"> </w:t>
      </w:r>
      <w:r w:rsidRPr="005244D2">
        <w:rPr>
          <w:bCs/>
          <w:color w:val="000000"/>
        </w:rPr>
        <w:t xml:space="preserve">High-power holmium lasers have been recently introduced and are becoming increasingly popular for </w:t>
      </w:r>
      <w:proofErr w:type="spellStart"/>
      <w:r w:rsidRPr="005244D2">
        <w:rPr>
          <w:bCs/>
          <w:color w:val="000000"/>
        </w:rPr>
        <w:t>ureteroscopic</w:t>
      </w:r>
      <w:proofErr w:type="spellEnd"/>
      <w:r w:rsidRPr="005244D2">
        <w:rPr>
          <w:bCs/>
          <w:color w:val="000000"/>
        </w:rPr>
        <w:t xml:space="preserve"> (URS) laser lithotripsy, in particular the dusting technique. When using high power settings, it is not fully understood the parameters that impact fiber tip degradation and laser lithotripsy efficiency. We utilized a high-power laser to investigate the effect of pulse duration and pulse energy on fiber tip degradation. </w:t>
      </w:r>
    </w:p>
    <w:p w14:paraId="4A798C4A" w14:textId="77777777" w:rsidR="00EC7EB8" w:rsidRPr="005244D2" w:rsidRDefault="00EC7EB8" w:rsidP="00EC7EB8">
      <w:pPr>
        <w:pStyle w:val="NormalWeb"/>
      </w:pPr>
      <w:r w:rsidRPr="005244D2">
        <w:rPr>
          <w:b/>
          <w:bCs/>
          <w:color w:val="000000"/>
        </w:rPr>
        <w:t>Methods:</w:t>
      </w:r>
      <w:r w:rsidRPr="005244D2" w:rsidDel="004211F9">
        <w:rPr>
          <w:color w:val="000000"/>
        </w:rPr>
        <w:t xml:space="preserve"> </w:t>
      </w:r>
      <w:proofErr w:type="spellStart"/>
      <w:r w:rsidRPr="005244D2">
        <w:t>BegoStones</w:t>
      </w:r>
      <w:proofErr w:type="spellEnd"/>
      <w:r w:rsidRPr="005244D2">
        <w:t xml:space="preserve"> were fragmented in small (127 mm</w:t>
      </w:r>
      <w:r w:rsidRPr="005244D2">
        <w:rPr>
          <w:position w:val="8"/>
        </w:rPr>
        <w:t>3</w:t>
      </w:r>
      <w:r w:rsidRPr="005244D2">
        <w:t xml:space="preserve">) bulb to simulate calyces, using a 120 W </w:t>
      </w:r>
      <w:proofErr w:type="spellStart"/>
      <w:proofErr w:type="gramStart"/>
      <w:r w:rsidRPr="005244D2">
        <w:t>Ho:YAG</w:t>
      </w:r>
      <w:proofErr w:type="spellEnd"/>
      <w:proofErr w:type="gramEnd"/>
      <w:r w:rsidRPr="005244D2">
        <w:t xml:space="preserve"> laser. A 242 mm fiber was introduced through a ureteroscope mounted to a 3D positioner with its tip located at 2 mm distance from the stones</w:t>
      </w:r>
      <w:r w:rsidRPr="005244D2">
        <w:rPr>
          <w:bCs/>
        </w:rPr>
        <w:t xml:space="preserve"> </w:t>
      </w:r>
      <w:r w:rsidRPr="005244D2">
        <w:rPr>
          <w:bCs/>
          <w:color w:val="000000" w:themeColor="text1"/>
        </w:rPr>
        <w:t>(popcorn model). To assess the effect of pulse duration on fiber tip degradation, settings with variable power (1.0J x 20Hz, 1.0J x 40Hz, 0.5J x 70Hz) were tested on long pulse (LP) and short pulse (SP) modes. To assess the effect of pulse energy on fiber tip degradation, laser settings with equal power output of 40W were tested (0.5J x 80Hz, 0.8J x 50Hz, and 1.0J x 40Hz) using SP. Experiments were conducted for a total duration of 4 minutes and outcome was</w:t>
      </w:r>
      <w:r w:rsidRPr="005244D2">
        <w:rPr>
          <w:bCs/>
        </w:rPr>
        <w:t xml:space="preserve"> fiber tip length measured before and after each experiment using a digital caliper. </w:t>
      </w:r>
      <w:r>
        <w:rPr>
          <w:shd w:val="clear" w:color="auto" w:fill="FFFFFF"/>
        </w:rPr>
        <w:t>P</w:t>
      </w:r>
      <w:r w:rsidRPr="005244D2">
        <w:rPr>
          <w:shd w:val="clear" w:color="auto" w:fill="FFFFFF"/>
        </w:rPr>
        <w:t xml:space="preserve">ulse </w:t>
      </w:r>
      <w:r>
        <w:rPr>
          <w:shd w:val="clear" w:color="auto" w:fill="FFFFFF"/>
        </w:rPr>
        <w:t xml:space="preserve">duration and peak power </w:t>
      </w:r>
      <w:r w:rsidRPr="005244D2">
        <w:rPr>
          <w:shd w:val="clear" w:color="auto" w:fill="FFFFFF"/>
        </w:rPr>
        <w:t>w</w:t>
      </w:r>
      <w:r>
        <w:rPr>
          <w:shd w:val="clear" w:color="auto" w:fill="FFFFFF"/>
        </w:rPr>
        <w:t>ere</w:t>
      </w:r>
      <w:r w:rsidRPr="005244D2">
        <w:rPr>
          <w:shd w:val="clear" w:color="auto" w:fill="FFFFFF"/>
        </w:rPr>
        <w:t xml:space="preserve"> </w:t>
      </w:r>
      <w:r>
        <w:rPr>
          <w:shd w:val="clear" w:color="auto" w:fill="FFFFFF"/>
        </w:rPr>
        <w:t>measured</w:t>
      </w:r>
      <w:r w:rsidRPr="005244D2">
        <w:rPr>
          <w:shd w:val="clear" w:color="auto" w:fill="FFFFFF"/>
        </w:rPr>
        <w:t xml:space="preserve"> using a photodetector. </w:t>
      </w:r>
    </w:p>
    <w:p w14:paraId="3407C455" w14:textId="77777777" w:rsidR="00EC7EB8" w:rsidRPr="005244D2" w:rsidRDefault="00EC7EB8" w:rsidP="00EC7EB8">
      <w:pPr>
        <w:pStyle w:val="NormalWeb"/>
        <w:shd w:val="clear" w:color="auto" w:fill="FFFFFF"/>
        <w:spacing w:before="0" w:beforeAutospacing="0"/>
      </w:pPr>
      <w:r w:rsidRPr="005244D2">
        <w:rPr>
          <w:b/>
          <w:bCs/>
          <w:color w:val="000000"/>
        </w:rPr>
        <w:t xml:space="preserve">Results: </w:t>
      </w:r>
      <w:r w:rsidRPr="005244D2">
        <w:rPr>
          <w:bCs/>
          <w:color w:val="000000"/>
        </w:rPr>
        <w:t>Fiber tip degradation was greatest when using SP compared to LP at all settings tested (</w:t>
      </w:r>
      <w:r w:rsidRPr="005244D2">
        <w:rPr>
          <w:bCs/>
          <w:i/>
          <w:color w:val="000000"/>
        </w:rPr>
        <w:t>P&lt;</w:t>
      </w:r>
      <w:r w:rsidRPr="005244D2">
        <w:rPr>
          <w:bCs/>
          <w:color w:val="000000"/>
        </w:rPr>
        <w:t>0.01), with the highest degradation at</w:t>
      </w:r>
      <w:r w:rsidRPr="005244D2">
        <w:rPr>
          <w:bCs/>
        </w:rPr>
        <w:t>1.0 J X 40 Hz using SP</w:t>
      </w:r>
      <w:r w:rsidRPr="005244D2">
        <w:rPr>
          <w:bCs/>
          <w:color w:val="000000"/>
        </w:rPr>
        <w:t xml:space="preserve">. </w:t>
      </w:r>
      <w:r w:rsidRPr="005244D2">
        <w:rPr>
          <w:color w:val="000000"/>
        </w:rPr>
        <w:t>For the 40W settings tested,</w:t>
      </w:r>
      <w:r w:rsidRPr="005244D2">
        <w:rPr>
          <w:b/>
          <w:bCs/>
          <w:color w:val="000000"/>
        </w:rPr>
        <w:t xml:space="preserve"> </w:t>
      </w:r>
      <w:r w:rsidRPr="005244D2">
        <w:rPr>
          <w:bCs/>
          <w:color w:val="000000" w:themeColor="text1"/>
        </w:rPr>
        <w:t>fiber tip degradation was significantly lower when using a pulse energy of 0.5J compared to 0.8J or 1.0J with a percent decrease of 61.5% and 57.4%, respectively (p-value&lt; 0.004). In addition,</w:t>
      </w:r>
      <w:r w:rsidRPr="005244D2">
        <w:t xml:space="preserve"> SP ha</w:t>
      </w:r>
      <w:r>
        <w:t>d</w:t>
      </w:r>
      <w:r w:rsidRPr="005244D2">
        <w:t xml:space="preserve"> a higher peak power than LP at every energy level tested. </w:t>
      </w:r>
    </w:p>
    <w:p w14:paraId="3DAED8D3" w14:textId="25BA58B8" w:rsidR="003F1457" w:rsidRPr="00EC7EB8" w:rsidRDefault="00EC7EB8" w:rsidP="00EC7EB8">
      <w:pPr>
        <w:spacing w:after="120"/>
        <w:jc w:val="both"/>
        <w:rPr>
          <w:bCs/>
          <w:color w:val="000000" w:themeColor="text1"/>
        </w:rPr>
      </w:pPr>
      <w:r w:rsidRPr="005244D2">
        <w:rPr>
          <w:b/>
          <w:bCs/>
          <w:color w:val="000000"/>
        </w:rPr>
        <w:t xml:space="preserve">Conclusion: </w:t>
      </w:r>
      <w:r w:rsidRPr="005244D2">
        <w:rPr>
          <w:bCs/>
          <w:color w:val="000000"/>
        </w:rPr>
        <w:t>LP was found to result in less fiber tip degradation for all settings tested. When using high-power settings on SP, a low pulse energy and high frequency setting of 0.5J x 80 Hz resulted in the least fiber tip degradation.</w:t>
      </w:r>
      <w:r w:rsidRPr="00F35A8D">
        <w:rPr>
          <w:bCs/>
          <w:color w:val="000000"/>
        </w:rPr>
        <w:t xml:space="preserve"> </w:t>
      </w:r>
      <w:r>
        <w:rPr>
          <w:bCs/>
          <w:color w:val="000000"/>
        </w:rPr>
        <w:t xml:space="preserve">This setting allows for the benefits of SP to be employed without significantly increasing fiber tip degradation. Having an understanding of </w:t>
      </w:r>
      <w:r w:rsidRPr="005244D2">
        <w:rPr>
          <w:bCs/>
          <w:color w:val="000000"/>
        </w:rPr>
        <w:t xml:space="preserve">these settings can </w:t>
      </w:r>
      <w:r>
        <w:rPr>
          <w:bCs/>
          <w:color w:val="000000"/>
        </w:rPr>
        <w:t xml:space="preserve">help clinicians </w:t>
      </w:r>
      <w:r w:rsidRPr="005244D2">
        <w:rPr>
          <w:bCs/>
          <w:color w:val="000000"/>
        </w:rPr>
        <w:t>improve the longevity of the laser fiber and thus improve procedural efficiency.</w:t>
      </w:r>
    </w:p>
    <w:sectPr w:rsidR="003F1457" w:rsidRPr="00EC7EB8" w:rsidSect="00854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B8"/>
    <w:rsid w:val="003F1457"/>
    <w:rsid w:val="00854C68"/>
    <w:rsid w:val="00E703FD"/>
    <w:rsid w:val="00EC7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DE46"/>
  <w15:chartTrackingRefBased/>
  <w15:docId w15:val="{FB0C147E-6DA7-F048-9424-88B8C7E1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C7E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7E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Levin</dc:creator>
  <cp:keywords/>
  <dc:description/>
  <cp:lastModifiedBy>Michele Paoli</cp:lastModifiedBy>
  <cp:revision>2</cp:revision>
  <dcterms:created xsi:type="dcterms:W3CDTF">2019-09-30T14:10:00Z</dcterms:created>
  <dcterms:modified xsi:type="dcterms:W3CDTF">2019-09-30T14:10:00Z</dcterms:modified>
</cp:coreProperties>
</file>